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3B" w:rsidRPr="00583EC8" w:rsidRDefault="00736679" w:rsidP="00583EC8">
      <w:pPr>
        <w:spacing w:before="60" w:after="60"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3EC8">
        <w:rPr>
          <w:rFonts w:ascii="Times New Roman" w:hAnsi="Times New Roman"/>
          <w:b/>
          <w:sz w:val="24"/>
          <w:szCs w:val="24"/>
        </w:rPr>
        <w:t>АННОТАЦИЯ К РАБОЧЕЙ ПРОГРАММЕ ПО ХИМИИ 8-9 КЛАССЫ</w:t>
      </w:r>
    </w:p>
    <w:p w:rsidR="00696F3B" w:rsidRPr="00583EC8" w:rsidRDefault="00696F3B" w:rsidP="00583EC8">
      <w:pPr>
        <w:spacing w:before="60" w:after="60" w:line="240" w:lineRule="auto"/>
        <w:ind w:left="-567" w:firstLine="425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Рабочая программа по</w:t>
      </w:r>
      <w:r w:rsidR="00FC6BD3" w:rsidRPr="00583EC8">
        <w:rPr>
          <w:rFonts w:ascii="Times New Roman" w:hAnsi="Times New Roman"/>
          <w:sz w:val="24"/>
          <w:szCs w:val="24"/>
        </w:rPr>
        <w:t xml:space="preserve"> химии 8-9 </w:t>
      </w:r>
      <w:r w:rsidRPr="00583EC8">
        <w:rPr>
          <w:rFonts w:ascii="Times New Roman" w:hAnsi="Times New Roman"/>
          <w:sz w:val="24"/>
          <w:szCs w:val="24"/>
        </w:rPr>
        <w:t>классов составлена на основ</w:t>
      </w:r>
      <w:r w:rsidR="002C3A5B" w:rsidRPr="00583EC8">
        <w:rPr>
          <w:rFonts w:ascii="Times New Roman" w:hAnsi="Times New Roman"/>
          <w:sz w:val="24"/>
          <w:szCs w:val="24"/>
        </w:rPr>
        <w:t>е следующих документов</w:t>
      </w:r>
      <w:r w:rsidRPr="00583EC8">
        <w:rPr>
          <w:rFonts w:ascii="Times New Roman" w:hAnsi="Times New Roman"/>
          <w:sz w:val="24"/>
          <w:szCs w:val="24"/>
        </w:rPr>
        <w:t>:</w:t>
      </w:r>
    </w:p>
    <w:p w:rsidR="00736679" w:rsidRPr="00583EC8" w:rsidRDefault="00696F3B" w:rsidP="00583EC8">
      <w:pPr>
        <w:numPr>
          <w:ilvl w:val="0"/>
          <w:numId w:val="6"/>
        </w:numPr>
        <w:spacing w:before="60" w:after="6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Федерального компонента государственного стандар</w:t>
      </w:r>
      <w:r w:rsidR="00736679" w:rsidRPr="00583EC8">
        <w:rPr>
          <w:rFonts w:ascii="Times New Roman" w:hAnsi="Times New Roman"/>
          <w:sz w:val="24"/>
          <w:szCs w:val="24"/>
        </w:rPr>
        <w:t>та основного общего образования;</w:t>
      </w:r>
    </w:p>
    <w:p w:rsidR="00696F3B" w:rsidRPr="00583EC8" w:rsidRDefault="00696F3B" w:rsidP="00583EC8">
      <w:pPr>
        <w:numPr>
          <w:ilvl w:val="0"/>
          <w:numId w:val="6"/>
        </w:numPr>
        <w:spacing w:before="60" w:after="6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</w:t>
      </w:r>
      <w:r w:rsidR="0008328A" w:rsidRPr="00583EC8">
        <w:rPr>
          <w:rFonts w:ascii="Times New Roman" w:hAnsi="Times New Roman"/>
          <w:sz w:val="24"/>
          <w:szCs w:val="24"/>
        </w:rPr>
        <w:t xml:space="preserve"> </w:t>
      </w:r>
      <w:r w:rsidR="00FC6BD3" w:rsidRPr="00583EC8">
        <w:rPr>
          <w:rFonts w:ascii="Times New Roman" w:hAnsi="Times New Roman"/>
          <w:sz w:val="24"/>
          <w:szCs w:val="24"/>
        </w:rPr>
        <w:t>химии</w:t>
      </w:r>
      <w:r w:rsidR="00736679" w:rsidRPr="00583EC8">
        <w:rPr>
          <w:rFonts w:ascii="Times New Roman" w:hAnsi="Times New Roman"/>
          <w:sz w:val="24"/>
          <w:szCs w:val="24"/>
        </w:rPr>
        <w:t>;</w:t>
      </w:r>
    </w:p>
    <w:p w:rsidR="00033C13" w:rsidRPr="00583EC8" w:rsidRDefault="00342A7B" w:rsidP="00583EC8">
      <w:pPr>
        <w:numPr>
          <w:ilvl w:val="0"/>
          <w:numId w:val="6"/>
        </w:numPr>
        <w:spacing w:before="60" w:after="6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EC8">
        <w:rPr>
          <w:rFonts w:ascii="Times New Roman" w:hAnsi="Times New Roman"/>
          <w:sz w:val="24"/>
          <w:szCs w:val="24"/>
        </w:rPr>
        <w:t>Авторских программ</w:t>
      </w:r>
      <w:r w:rsidR="00FC6BD3" w:rsidRPr="00583EC8">
        <w:rPr>
          <w:rFonts w:ascii="Times New Roman" w:hAnsi="Times New Roman"/>
          <w:sz w:val="24"/>
          <w:szCs w:val="24"/>
        </w:rPr>
        <w:t>ы</w:t>
      </w:r>
      <w:r w:rsidR="00033C13" w:rsidRPr="00583EC8">
        <w:rPr>
          <w:rFonts w:ascii="Times New Roman" w:eastAsia="Times New Roman" w:hAnsi="Times New Roman"/>
          <w:sz w:val="24"/>
          <w:szCs w:val="24"/>
          <w:lang w:eastAsia="ru-RU"/>
        </w:rPr>
        <w:t xml:space="preserve"> О.С.Габриеляна (О.С.Габриелян. Программа курса химии для 8-9 классов</w:t>
      </w:r>
      <w:r w:rsidR="00736679" w:rsidRPr="00583EC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учреждений).</w:t>
      </w:r>
    </w:p>
    <w:p w:rsidR="00583EC8" w:rsidRPr="00583EC8" w:rsidRDefault="00583EC8" w:rsidP="00583E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83EC8">
        <w:rPr>
          <w:rFonts w:ascii="Times New Roman" w:hAnsi="Times New Roman"/>
          <w:sz w:val="24"/>
          <w:szCs w:val="24"/>
          <w:u w:val="single"/>
        </w:rPr>
        <w:t>Основные цели учебного курса</w:t>
      </w:r>
      <w:r w:rsidRPr="00583EC8">
        <w:rPr>
          <w:rFonts w:ascii="Times New Roman" w:hAnsi="Times New Roman"/>
          <w:sz w:val="24"/>
          <w:szCs w:val="24"/>
        </w:rPr>
        <w:t>:  формирование представления   о химическом элементе и формах его существования – атомах, изотопах, ионах, простых веществах и их важнейших соединениях (оксидах и других бинарных соединениях, кислотах, основаниях и солях), о строении вещества (типологии химических связей и видах кристаллических решёток), закономерностях протекания реакций и их классификации.</w:t>
      </w:r>
      <w:r w:rsidRPr="00583EC8">
        <w:rPr>
          <w:rFonts w:ascii="Times New Roman" w:hAnsi="Times New Roman"/>
          <w:sz w:val="24"/>
          <w:szCs w:val="24"/>
        </w:rPr>
        <w:br/>
        <w:t xml:space="preserve">  </w:t>
      </w:r>
    </w:p>
    <w:p w:rsidR="00583EC8" w:rsidRPr="00583EC8" w:rsidRDefault="00583EC8" w:rsidP="00583E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  <w:u w:val="single"/>
        </w:rPr>
        <w:t>Основные задачи учебного курса</w:t>
      </w:r>
      <w:r w:rsidRPr="00583EC8">
        <w:rPr>
          <w:rFonts w:ascii="Times New Roman" w:hAnsi="Times New Roman"/>
          <w:sz w:val="24"/>
          <w:szCs w:val="24"/>
        </w:rPr>
        <w:t>:</w:t>
      </w:r>
    </w:p>
    <w:p w:rsidR="00583EC8" w:rsidRPr="00583EC8" w:rsidRDefault="00583EC8" w:rsidP="00583E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583EC8" w:rsidRPr="00583EC8" w:rsidRDefault="00583EC8" w:rsidP="00583E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583EC8" w:rsidRPr="00583EC8" w:rsidRDefault="00583EC8" w:rsidP="00583E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Раскрытие роли химии  в решении глобальных проблем человечества;</w:t>
      </w:r>
    </w:p>
    <w:p w:rsidR="00583EC8" w:rsidRPr="00583EC8" w:rsidRDefault="00583EC8" w:rsidP="00583EC8">
      <w:pPr>
        <w:pStyle w:val="a4"/>
        <w:contextualSpacing/>
        <w:jc w:val="both"/>
        <w:rPr>
          <w:sz w:val="24"/>
          <w:szCs w:val="24"/>
        </w:rPr>
      </w:pPr>
      <w:r w:rsidRPr="00583EC8">
        <w:rPr>
          <w:sz w:val="24"/>
          <w:szCs w:val="24"/>
        </w:rPr>
        <w:t>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</w:t>
      </w:r>
    </w:p>
    <w:p w:rsidR="00583EC8" w:rsidRPr="00583EC8" w:rsidRDefault="00583EC8" w:rsidP="00583EC8">
      <w:pPr>
        <w:pStyle w:val="a4"/>
        <w:contextualSpacing/>
        <w:jc w:val="both"/>
        <w:rPr>
          <w:b/>
          <w:i/>
          <w:sz w:val="24"/>
          <w:szCs w:val="24"/>
        </w:rPr>
      </w:pPr>
      <w:r w:rsidRPr="00583EC8">
        <w:rPr>
          <w:b/>
          <w:i/>
          <w:sz w:val="24"/>
          <w:szCs w:val="24"/>
        </w:rPr>
        <w:t xml:space="preserve"> Изучение химии на ступени основного общего образования направлено на достижение следующих целей:</w:t>
      </w:r>
    </w:p>
    <w:p w:rsidR="00583EC8" w:rsidRPr="00583EC8" w:rsidRDefault="00583EC8" w:rsidP="00583EC8">
      <w:pPr>
        <w:pStyle w:val="a4"/>
        <w:numPr>
          <w:ilvl w:val="0"/>
          <w:numId w:val="15"/>
        </w:numPr>
        <w:ind w:left="360"/>
        <w:contextualSpacing/>
        <w:jc w:val="both"/>
        <w:rPr>
          <w:b/>
          <w:i/>
          <w:sz w:val="24"/>
          <w:szCs w:val="24"/>
        </w:rPr>
      </w:pPr>
      <w:r w:rsidRPr="00583EC8">
        <w:rPr>
          <w:b/>
          <w:i/>
          <w:sz w:val="24"/>
          <w:szCs w:val="24"/>
        </w:rPr>
        <w:t xml:space="preserve">освоение важнейших знаний </w:t>
      </w:r>
      <w:r w:rsidRPr="00583EC8">
        <w:rPr>
          <w:sz w:val="24"/>
          <w:szCs w:val="24"/>
        </w:rPr>
        <w:t>об основных понятиях и законах химии, химической символике;</w:t>
      </w:r>
    </w:p>
    <w:p w:rsidR="00583EC8" w:rsidRPr="00583EC8" w:rsidRDefault="00583EC8" w:rsidP="00583EC8">
      <w:pPr>
        <w:pStyle w:val="a4"/>
        <w:numPr>
          <w:ilvl w:val="0"/>
          <w:numId w:val="16"/>
        </w:numPr>
        <w:ind w:left="360"/>
        <w:contextualSpacing/>
        <w:jc w:val="both"/>
        <w:rPr>
          <w:b/>
          <w:sz w:val="24"/>
          <w:szCs w:val="24"/>
        </w:rPr>
      </w:pPr>
      <w:r w:rsidRPr="00583EC8">
        <w:rPr>
          <w:b/>
          <w:i/>
          <w:sz w:val="24"/>
          <w:szCs w:val="24"/>
        </w:rPr>
        <w:t xml:space="preserve">овладение умениями </w:t>
      </w:r>
      <w:r w:rsidRPr="00583EC8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583EC8" w:rsidRPr="00583EC8" w:rsidRDefault="00583EC8" w:rsidP="00583EC8">
      <w:pPr>
        <w:pStyle w:val="a4"/>
        <w:numPr>
          <w:ilvl w:val="0"/>
          <w:numId w:val="17"/>
        </w:numPr>
        <w:ind w:left="360"/>
        <w:contextualSpacing/>
        <w:jc w:val="both"/>
        <w:rPr>
          <w:sz w:val="24"/>
          <w:szCs w:val="24"/>
        </w:rPr>
      </w:pPr>
      <w:r w:rsidRPr="00583EC8">
        <w:rPr>
          <w:b/>
          <w:i/>
          <w:sz w:val="24"/>
          <w:szCs w:val="24"/>
        </w:rPr>
        <w:t xml:space="preserve">развитие </w:t>
      </w:r>
      <w:r w:rsidRPr="00583EC8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83EC8" w:rsidRPr="00583EC8" w:rsidRDefault="00583EC8" w:rsidP="00583EC8">
      <w:pPr>
        <w:pStyle w:val="a4"/>
        <w:numPr>
          <w:ilvl w:val="0"/>
          <w:numId w:val="18"/>
        </w:numPr>
        <w:ind w:left="360"/>
        <w:contextualSpacing/>
        <w:jc w:val="both"/>
        <w:rPr>
          <w:sz w:val="24"/>
          <w:szCs w:val="24"/>
        </w:rPr>
      </w:pPr>
      <w:r w:rsidRPr="00583EC8">
        <w:rPr>
          <w:b/>
          <w:i/>
          <w:sz w:val="24"/>
          <w:szCs w:val="24"/>
        </w:rPr>
        <w:t xml:space="preserve">воспитание </w:t>
      </w:r>
      <w:r w:rsidRPr="00583EC8">
        <w:rPr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583EC8" w:rsidRPr="00583EC8" w:rsidRDefault="00583EC8" w:rsidP="00583EC8">
      <w:pPr>
        <w:pStyle w:val="a4"/>
        <w:numPr>
          <w:ilvl w:val="0"/>
          <w:numId w:val="19"/>
        </w:numPr>
        <w:ind w:left="360"/>
        <w:contextualSpacing/>
        <w:jc w:val="both"/>
        <w:rPr>
          <w:sz w:val="24"/>
          <w:szCs w:val="24"/>
        </w:rPr>
      </w:pPr>
      <w:r w:rsidRPr="00583EC8">
        <w:rPr>
          <w:b/>
          <w:sz w:val="24"/>
          <w:szCs w:val="24"/>
        </w:rPr>
        <w:t xml:space="preserve">применение полученных знаний и умений </w:t>
      </w:r>
      <w:r w:rsidRPr="00583EC8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83EC8" w:rsidRPr="00583EC8" w:rsidRDefault="00583EC8" w:rsidP="00583EC8">
      <w:pPr>
        <w:pStyle w:val="a4"/>
        <w:contextualSpacing/>
        <w:jc w:val="both"/>
        <w:rPr>
          <w:sz w:val="24"/>
          <w:szCs w:val="24"/>
        </w:rPr>
      </w:pPr>
    </w:p>
    <w:p w:rsidR="00583EC8" w:rsidRPr="00583EC8" w:rsidRDefault="00583EC8" w:rsidP="00583E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83EC8">
        <w:rPr>
          <w:rFonts w:ascii="Times New Roman" w:hAnsi="Times New Roman"/>
          <w:sz w:val="24"/>
          <w:szCs w:val="24"/>
          <w:u w:val="single"/>
        </w:rPr>
        <w:t xml:space="preserve">Методические особенности изучения предмета: </w:t>
      </w:r>
    </w:p>
    <w:p w:rsidR="00583EC8" w:rsidRPr="00583EC8" w:rsidRDefault="00583EC8" w:rsidP="00583E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 xml:space="preserve">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:rsidR="00583EC8" w:rsidRPr="00583EC8" w:rsidRDefault="00583EC8" w:rsidP="00583EC8">
      <w:pPr>
        <w:numPr>
          <w:ilvl w:val="0"/>
          <w:numId w:val="2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работать с веществами;</w:t>
      </w:r>
    </w:p>
    <w:p w:rsidR="00583EC8" w:rsidRPr="00583EC8" w:rsidRDefault="00583EC8" w:rsidP="00583EC8">
      <w:pPr>
        <w:numPr>
          <w:ilvl w:val="0"/>
          <w:numId w:val="2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 xml:space="preserve"> выполнять простые химические опыты;</w:t>
      </w:r>
    </w:p>
    <w:p w:rsidR="00583EC8" w:rsidRPr="00583EC8" w:rsidRDefault="00583EC8" w:rsidP="00583EC8">
      <w:pPr>
        <w:numPr>
          <w:ilvl w:val="0"/>
          <w:numId w:val="2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 xml:space="preserve"> учит школьников безопасному и экологически грамотному обращению с веществами в быту и на производстве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  <w:u w:val="single"/>
        </w:rPr>
        <w:t>Программа направлена на формирование</w:t>
      </w:r>
      <w:r w:rsidRPr="00583EC8">
        <w:rPr>
          <w:rFonts w:ascii="Times New Roman" w:hAnsi="Times New Roman"/>
          <w:sz w:val="24"/>
          <w:szCs w:val="24"/>
        </w:rPr>
        <w:t xml:space="preserve">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eastAsia="Tahoma" w:hAnsi="Times New Roman"/>
          <w:sz w:val="24"/>
          <w:szCs w:val="24"/>
        </w:rPr>
      </w:pPr>
    </w:p>
    <w:p w:rsidR="00583EC8" w:rsidRPr="00583EC8" w:rsidRDefault="00583EC8" w:rsidP="00583EC8">
      <w:pPr>
        <w:spacing w:line="240" w:lineRule="auto"/>
        <w:contextualSpacing/>
        <w:rPr>
          <w:rFonts w:ascii="Times New Roman" w:eastAsia="Tahoma" w:hAnsi="Times New Roman"/>
          <w:b/>
          <w:sz w:val="24"/>
          <w:szCs w:val="24"/>
        </w:rPr>
      </w:pPr>
      <w:r w:rsidRPr="00583EC8">
        <w:rPr>
          <w:rFonts w:ascii="Times New Roman" w:eastAsia="Tahoma" w:hAnsi="Times New Roman"/>
          <w:b/>
          <w:sz w:val="24"/>
          <w:szCs w:val="24"/>
        </w:rPr>
        <w:t>Организация обучения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b/>
          <w:sz w:val="24"/>
          <w:szCs w:val="24"/>
        </w:rPr>
        <w:t>Формы организации обучения:</w:t>
      </w:r>
      <w:r w:rsidRPr="00583EC8">
        <w:rPr>
          <w:rFonts w:ascii="Times New Roman" w:hAnsi="Times New Roman"/>
          <w:sz w:val="24"/>
          <w:szCs w:val="24"/>
        </w:rPr>
        <w:t xml:space="preserve"> индивидуальная, парная, групповая, интерактивная.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3EC8">
        <w:rPr>
          <w:rFonts w:ascii="Times New Roman" w:hAnsi="Times New Roman"/>
          <w:b/>
          <w:sz w:val="24"/>
          <w:szCs w:val="24"/>
        </w:rPr>
        <w:t xml:space="preserve">Методы обучения: 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 xml:space="preserve">По источнику знаний: словесные, наглядные, практические; 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По уровню познавательной активности: проблемный, частично-поисковый, объяснительно-иллюстративный;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По принципу расчленения или соединения знаний: аналитический, синтетический, сравнительный, обобщающий, классификационный.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b/>
          <w:sz w:val="24"/>
          <w:szCs w:val="24"/>
        </w:rPr>
        <w:t>Технологии обучения</w:t>
      </w:r>
      <w:r w:rsidRPr="00583EC8">
        <w:rPr>
          <w:rFonts w:ascii="Times New Roman" w:hAnsi="Times New Roman"/>
          <w:sz w:val="24"/>
          <w:szCs w:val="24"/>
        </w:rPr>
        <w:t>: индивидуально-ориентированная, разноуровневая, ИКТ.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3EC8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Формы проверки и оценки результатов обучения: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 xml:space="preserve">(формы промежуточного, итогового контроля, том числе презентации, защита творческих, проектных, исследовательских работ) 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b/>
          <w:sz w:val="24"/>
          <w:szCs w:val="24"/>
        </w:rPr>
        <w:t>Способы проверки и оценки результатов обучения</w:t>
      </w:r>
      <w:r w:rsidRPr="00583EC8">
        <w:rPr>
          <w:rFonts w:ascii="Times New Roman" w:hAnsi="Times New Roman"/>
          <w:sz w:val="24"/>
          <w:szCs w:val="24"/>
        </w:rPr>
        <w:t>: устные зачёты, проверочные работы, интерактивные задания, тестовый контроль, практические и лабораторные работы.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3EC8">
        <w:rPr>
          <w:rFonts w:ascii="Times New Roman" w:hAnsi="Times New Roman"/>
          <w:b/>
          <w:sz w:val="24"/>
          <w:szCs w:val="24"/>
        </w:rPr>
        <w:t>Средства проверки и оценки результатов обучения: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3EC8">
        <w:rPr>
          <w:rFonts w:ascii="Times New Roman" w:hAnsi="Times New Roman"/>
          <w:sz w:val="24"/>
          <w:szCs w:val="24"/>
        </w:rPr>
        <w:t>Ключ к тестам, зачётные вопросы, разноуровневые задания, практические работы</w:t>
      </w:r>
    </w:p>
    <w:p w:rsidR="00583EC8" w:rsidRPr="00583EC8" w:rsidRDefault="00583EC8" w:rsidP="00583EC8">
      <w:pPr>
        <w:spacing w:line="240" w:lineRule="auto"/>
        <w:contextualSpacing/>
        <w:rPr>
          <w:rFonts w:ascii="Times New Roman" w:eastAsia="Tahoma" w:hAnsi="Times New Roman"/>
          <w:b/>
          <w:sz w:val="24"/>
          <w:szCs w:val="24"/>
        </w:rPr>
      </w:pPr>
    </w:p>
    <w:p w:rsidR="00583EC8" w:rsidRPr="00583EC8" w:rsidRDefault="00583EC8" w:rsidP="00583EC8">
      <w:pPr>
        <w:pStyle w:val="ab"/>
        <w:contextualSpacing/>
        <w:jc w:val="both"/>
        <w:rPr>
          <w:iCs/>
        </w:rPr>
      </w:pPr>
      <w:r w:rsidRPr="00583EC8">
        <w:t xml:space="preserve">   За основу рабочей программы взята </w:t>
      </w:r>
      <w:r w:rsidRPr="00583EC8">
        <w:rPr>
          <w:iCs/>
        </w:rPr>
        <w:t xml:space="preserve">программа курса химии для 8-11 классов общеобразовательных учреждений (автор  </w:t>
      </w:r>
      <w:r w:rsidRPr="00583EC8">
        <w:t>О.С. Габриелян</w:t>
      </w:r>
      <w:r w:rsidRPr="00583EC8">
        <w:rPr>
          <w:iCs/>
        </w:rPr>
        <w:t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2006 году. При составлении рабочей программы использовался</w:t>
      </w:r>
    </w:p>
    <w:p w:rsidR="00583EC8" w:rsidRPr="00583EC8" w:rsidRDefault="00583EC8" w:rsidP="00583EC8">
      <w:pPr>
        <w:pStyle w:val="a4"/>
        <w:contextualSpacing/>
        <w:jc w:val="both"/>
        <w:rPr>
          <w:sz w:val="24"/>
          <w:szCs w:val="24"/>
        </w:rPr>
      </w:pPr>
    </w:p>
    <w:p w:rsidR="00583EC8" w:rsidRPr="00583EC8" w:rsidRDefault="00583EC8" w:rsidP="00583EC8">
      <w:pPr>
        <w:pStyle w:val="a4"/>
        <w:contextualSpacing/>
        <w:jc w:val="both"/>
        <w:rPr>
          <w:sz w:val="24"/>
          <w:szCs w:val="24"/>
        </w:rPr>
      </w:pPr>
      <w:r w:rsidRPr="00583EC8">
        <w:rPr>
          <w:sz w:val="24"/>
          <w:szCs w:val="24"/>
        </w:rPr>
        <w:t xml:space="preserve">   Предлагаемые материалы разработаны на основе авторской программы О.С.Габриеляна,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 Программа курса химии для 8-11 классов общеобразовательных учреждений – 2-е издание, переработанное и дополненное – М.: Дрофа, 2005.).</w:t>
      </w:r>
    </w:p>
    <w:p w:rsidR="00583EC8" w:rsidRPr="00583EC8" w:rsidRDefault="00583EC8" w:rsidP="00583EC8">
      <w:pPr>
        <w:pStyle w:val="a4"/>
        <w:contextualSpacing/>
        <w:jc w:val="both"/>
        <w:rPr>
          <w:sz w:val="24"/>
          <w:szCs w:val="24"/>
        </w:rPr>
      </w:pPr>
      <w:r w:rsidRPr="00583EC8">
        <w:rPr>
          <w:sz w:val="24"/>
          <w:szCs w:val="24"/>
        </w:rPr>
        <w:t>Авторской программе соответствует учебник: «Химия 8 класс»</w:t>
      </w:r>
    </w:p>
    <w:p w:rsidR="00583EC8" w:rsidRPr="00583EC8" w:rsidRDefault="00583EC8" w:rsidP="00583EC8">
      <w:pPr>
        <w:pStyle w:val="a4"/>
        <w:contextualSpacing/>
        <w:jc w:val="both"/>
        <w:rPr>
          <w:sz w:val="24"/>
          <w:szCs w:val="24"/>
        </w:rPr>
        <w:sectPr w:rsidR="00583EC8" w:rsidRPr="00583EC8" w:rsidSect="00C15896">
          <w:footerReference w:type="even" r:id="rId5"/>
          <w:footerReference w:type="default" r:id="rId6"/>
          <w:headerReference w:type="first" r:id="rId7"/>
          <w:footerReference w:type="first" r:id="rId8"/>
          <w:pgSz w:w="11907" w:h="16840" w:code="9"/>
          <w:pgMar w:top="1134" w:right="1134" w:bottom="1134" w:left="1134" w:header="720" w:footer="720" w:gutter="0"/>
          <w:cols w:space="720"/>
          <w:titlePg/>
          <w:docGrid w:linePitch="272"/>
        </w:sectPr>
      </w:pPr>
      <w:r w:rsidRPr="00583EC8">
        <w:rPr>
          <w:sz w:val="24"/>
          <w:szCs w:val="24"/>
        </w:rPr>
        <w:t>О.С.Габриелян - рекомендовано Министерством образования и науки РФ / 12-е издание, переработанное – М.: Дрофа, 2007</w:t>
      </w:r>
    </w:p>
    <w:p w:rsidR="008D459E" w:rsidRPr="00583EC8" w:rsidRDefault="008D459E" w:rsidP="00583EC8">
      <w:pPr>
        <w:spacing w:before="60" w:after="60" w:line="240" w:lineRule="auto"/>
        <w:ind w:left="-567"/>
        <w:contextualSpacing/>
        <w:rPr>
          <w:rFonts w:ascii="Times New Roman" w:hAnsi="Times New Roman"/>
          <w:b/>
          <w:bCs/>
          <w:sz w:val="24"/>
          <w:szCs w:val="24"/>
        </w:rPr>
      </w:pPr>
    </w:p>
    <w:sectPr w:rsidR="008D459E" w:rsidRPr="00583EC8" w:rsidSect="0063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7C" w:rsidRDefault="00583EC8" w:rsidP="0034777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777C" w:rsidRDefault="00583EC8" w:rsidP="0034777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7C" w:rsidRDefault="00583EC8" w:rsidP="0034777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4777C" w:rsidRDefault="00583EC8" w:rsidP="0034777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88" w:rsidRDefault="00583EC8">
    <w:pPr>
      <w:pStyle w:val="a6"/>
      <w:jc w:val="right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F6188" w:rsidRDefault="00583EC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2B" w:rsidRDefault="00583EC8">
    <w:pPr>
      <w:pStyle w:val="a9"/>
    </w:pPr>
    <w: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0D1"/>
    <w:multiLevelType w:val="hybridMultilevel"/>
    <w:tmpl w:val="67C6A5CE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9023B"/>
    <w:multiLevelType w:val="hybridMultilevel"/>
    <w:tmpl w:val="A5901592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A294C11"/>
    <w:multiLevelType w:val="hybridMultilevel"/>
    <w:tmpl w:val="EA660816"/>
    <w:lvl w:ilvl="0" w:tplc="DD3246B0">
      <w:numFmt w:val="bullet"/>
      <w:lvlText w:val=""/>
      <w:lvlJc w:val="left"/>
      <w:pPr>
        <w:ind w:left="-36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87D7CB2"/>
    <w:multiLevelType w:val="hybridMultilevel"/>
    <w:tmpl w:val="02665E92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ECC73F0"/>
    <w:multiLevelType w:val="hybridMultilevel"/>
    <w:tmpl w:val="258005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74D2A"/>
    <w:multiLevelType w:val="hybridMultilevel"/>
    <w:tmpl w:val="D7881B1C"/>
    <w:lvl w:ilvl="0" w:tplc="6A0A9BCE">
      <w:numFmt w:val="bullet"/>
      <w:lvlText w:val=""/>
      <w:lvlJc w:val="left"/>
      <w:pPr>
        <w:ind w:left="108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CB71442"/>
    <w:multiLevelType w:val="hybridMultilevel"/>
    <w:tmpl w:val="7932D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F560940"/>
    <w:multiLevelType w:val="hybridMultilevel"/>
    <w:tmpl w:val="3BC68A1E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60602AD"/>
    <w:multiLevelType w:val="hybridMultilevel"/>
    <w:tmpl w:val="516E7C84"/>
    <w:lvl w:ilvl="0" w:tplc="DD3246B0">
      <w:numFmt w:val="bullet"/>
      <w:lvlText w:val=""/>
      <w:lvlJc w:val="left"/>
      <w:pPr>
        <w:ind w:left="198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>
    <w:nsid w:val="7B2D4452"/>
    <w:multiLevelType w:val="hybridMultilevel"/>
    <w:tmpl w:val="9774CDD2"/>
    <w:lvl w:ilvl="0" w:tplc="04190003">
      <w:start w:val="1"/>
      <w:numFmt w:val="bullet"/>
      <w:lvlText w:val="o"/>
      <w:lvlJc w:val="left"/>
      <w:pPr>
        <w:ind w:left="-369" w:hanging="76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5"/>
  </w:num>
  <w:num w:numId="9">
    <w:abstractNumId w:val="3"/>
  </w:num>
  <w:num w:numId="10">
    <w:abstractNumId w:val="17"/>
  </w:num>
  <w:num w:numId="11">
    <w:abstractNumId w:val="4"/>
  </w:num>
  <w:num w:numId="12">
    <w:abstractNumId w:val="18"/>
  </w:num>
  <w:num w:numId="13">
    <w:abstractNumId w:val="6"/>
  </w:num>
  <w:num w:numId="14">
    <w:abstractNumId w:val="7"/>
  </w:num>
  <w:num w:numId="15">
    <w:abstractNumId w:val="8"/>
  </w:num>
  <w:num w:numId="16">
    <w:abstractNumId w:val="16"/>
  </w:num>
  <w:num w:numId="17">
    <w:abstractNumId w:val="14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6AD"/>
    <w:rsid w:val="00033C13"/>
    <w:rsid w:val="0008328A"/>
    <w:rsid w:val="000E26AD"/>
    <w:rsid w:val="001224DF"/>
    <w:rsid w:val="00235456"/>
    <w:rsid w:val="0024126E"/>
    <w:rsid w:val="002C3A5B"/>
    <w:rsid w:val="00342A7B"/>
    <w:rsid w:val="003757D1"/>
    <w:rsid w:val="00384DEA"/>
    <w:rsid w:val="003A3A0E"/>
    <w:rsid w:val="00564B62"/>
    <w:rsid w:val="00583EC8"/>
    <w:rsid w:val="006329D3"/>
    <w:rsid w:val="00696F3B"/>
    <w:rsid w:val="006E7193"/>
    <w:rsid w:val="007156FD"/>
    <w:rsid w:val="00736679"/>
    <w:rsid w:val="007C385E"/>
    <w:rsid w:val="008D459E"/>
    <w:rsid w:val="008F7B7C"/>
    <w:rsid w:val="009A657A"/>
    <w:rsid w:val="009D49D3"/>
    <w:rsid w:val="00B2288D"/>
    <w:rsid w:val="00B229E0"/>
    <w:rsid w:val="00B879F8"/>
    <w:rsid w:val="00C01DB4"/>
    <w:rsid w:val="00C07BA3"/>
    <w:rsid w:val="00C63086"/>
    <w:rsid w:val="00C91728"/>
    <w:rsid w:val="00D15FFD"/>
    <w:rsid w:val="00D47C6E"/>
    <w:rsid w:val="00D8435E"/>
    <w:rsid w:val="00D87872"/>
    <w:rsid w:val="00D92312"/>
    <w:rsid w:val="00E000BC"/>
    <w:rsid w:val="00E12315"/>
    <w:rsid w:val="00E713C5"/>
    <w:rsid w:val="00FC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26E"/>
    <w:rPr>
      <w:b/>
      <w:bCs/>
    </w:rPr>
  </w:style>
  <w:style w:type="paragraph" w:customStyle="1" w:styleId="Default">
    <w:name w:val="Default"/>
    <w:rsid w:val="002412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Title"/>
    <w:basedOn w:val="a"/>
    <w:link w:val="a5"/>
    <w:qFormat/>
    <w:rsid w:val="00583E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83EC8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rsid w:val="00583E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83EC8"/>
    <w:rPr>
      <w:rFonts w:ascii="Times New Roman" w:eastAsia="Times New Roman" w:hAnsi="Times New Roman"/>
    </w:rPr>
  </w:style>
  <w:style w:type="character" w:styleId="a8">
    <w:name w:val="page number"/>
    <w:basedOn w:val="a0"/>
    <w:rsid w:val="00583EC8"/>
  </w:style>
  <w:style w:type="paragraph" w:styleId="a9">
    <w:name w:val="header"/>
    <w:basedOn w:val="a"/>
    <w:link w:val="aa"/>
    <w:rsid w:val="00583E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583EC8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583E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1</cp:lastModifiedBy>
  <cp:revision>2</cp:revision>
  <dcterms:created xsi:type="dcterms:W3CDTF">2017-03-15T06:27:00Z</dcterms:created>
  <dcterms:modified xsi:type="dcterms:W3CDTF">2017-03-15T06:27:00Z</dcterms:modified>
</cp:coreProperties>
</file>